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420D20" w14:textId="20124D52" w:rsidR="00D451DC" w:rsidRDefault="007572FC" w:rsidP="007572FC">
      <w:pPr>
        <w:pStyle w:val="Docketnumber"/>
      </w:pPr>
      <w:bookmarkStart w:id="0" w:name="_GoBack"/>
      <w:bookmarkEnd w:id="0"/>
      <w:r>
        <w:t xml:space="preserve">PUC DOCKET NO. </w:t>
      </w:r>
      <w:r w:rsidR="003A2AB0">
        <w:t>47161</w:t>
      </w:r>
      <w:r>
        <w:br/>
        <w:t>SOAH DOCKET NO. 473-1</w:t>
      </w:r>
      <w:r w:rsidR="005E3281">
        <w:t>8</w:t>
      </w:r>
      <w:r>
        <w:t>-</w:t>
      </w:r>
      <w:r w:rsidR="003A2AB0">
        <w:t>1228.WS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28E59F00" w14:textId="77777777" w:rsidTr="009C1919">
        <w:tc>
          <w:tcPr>
            <w:tcW w:w="4608" w:type="dxa"/>
          </w:tcPr>
          <w:p w14:paraId="2EFE478A" w14:textId="613D925D" w:rsidR="007572FC" w:rsidRDefault="00D3543E" w:rsidP="001E360C">
            <w:pPr>
              <w:pStyle w:val="Docketstyle"/>
            </w:pPr>
            <w:r>
              <w:t>APPLICATION OF KERR COUNTY WATER SYSTEMS, LLC FOR AUTHORITY TO CHANGE RATES</w:t>
            </w:r>
          </w:p>
        </w:tc>
        <w:tc>
          <w:tcPr>
            <w:tcW w:w="360" w:type="dxa"/>
          </w:tcPr>
          <w:p w14:paraId="6C0B3479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04E900C5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79CF2DF3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1C22BFD0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7C253DD7" w14:textId="77777777" w:rsidR="001E360C" w:rsidRDefault="001E360C" w:rsidP="001E360C">
            <w:pPr>
              <w:pStyle w:val="DocketstylePUC"/>
            </w:pPr>
          </w:p>
          <w:p w14:paraId="3BC2528C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0C118A2F" w14:textId="2E9A27A5" w:rsidR="007572FC" w:rsidRDefault="00C54659" w:rsidP="00C54659">
      <w:pPr>
        <w:pStyle w:val="Titleoforder"/>
      </w:pPr>
      <w:r>
        <w:t>ORDER</w:t>
      </w:r>
      <w:r w:rsidR="00886403">
        <w:t xml:space="preserve"> REMANDING</w:t>
      </w:r>
      <w:r w:rsidR="00532867">
        <w:t xml:space="preserve"> PROCEEDING</w:t>
      </w:r>
      <w:r w:rsidR="00886403">
        <w:t xml:space="preserve"> TO DOCKET MANAGEMENT</w:t>
      </w:r>
    </w:p>
    <w:p w14:paraId="20B4C08C" w14:textId="3E5E9126" w:rsidR="009236AF" w:rsidRDefault="009236AF" w:rsidP="00266F9F">
      <w:pPr>
        <w:pStyle w:val="BodyText"/>
      </w:pPr>
      <w:r>
        <w:t>On July 3, 2017, Kerr County Water Systems, LLC filed an application for authority to change its</w:t>
      </w:r>
      <w:r w:rsidR="00A76C00">
        <w:t xml:space="preserve"> water</w:t>
      </w:r>
      <w:r>
        <w:t xml:space="preserve"> rates.</w:t>
      </w:r>
      <w:r w:rsidR="00A76C00">
        <w:t xml:space="preserve">  At its July 1</w:t>
      </w:r>
      <w:r w:rsidR="00812A98">
        <w:t>8</w:t>
      </w:r>
      <w:r w:rsidR="00A76C00">
        <w:t>, 2019 open meeting, the Commission considered a proposed order based on a settlement agreement between the parties and requested additional information</w:t>
      </w:r>
      <w:r w:rsidR="00812A98">
        <w:t xml:space="preserve"> and clarification from the parties</w:t>
      </w:r>
      <w:r w:rsidR="00A76C00">
        <w:t>.</w:t>
      </w:r>
      <w:r w:rsidR="00812A98">
        <w:t xml:space="preserve">  </w:t>
      </w:r>
      <w:r w:rsidR="00C801C1">
        <w:t xml:space="preserve">On </w:t>
      </w:r>
      <w:r w:rsidR="00EB67E7">
        <w:t>March 5, 2020, Commission Staff filed a report in response to the Commission’s request for additional information.</w:t>
      </w:r>
    </w:p>
    <w:p w14:paraId="59739FAC" w14:textId="017834E2" w:rsidR="00160DCD" w:rsidRDefault="006B18AD" w:rsidP="000E0776">
      <w:pPr>
        <w:pStyle w:val="BodyText"/>
      </w:pPr>
      <w:r w:rsidRPr="00835541">
        <w:t>Based on its discussion at its March 26, 2020 open meeting, the Commission remands this docket to Docket Management for further processing by Commission Staff and Docket Management</w:t>
      </w:r>
      <w:r w:rsidR="0037562E">
        <w:t xml:space="preserve"> i</w:t>
      </w:r>
      <w:r w:rsidRPr="00835541">
        <w:t>n accordance with the Commissioner memorandum filed on March 24, 2020.  Docket Management is to ensure that the docket returns to the Commission with a complete evidentiary record and, as applicable, a revised proposed order.</w:t>
      </w:r>
    </w:p>
    <w:p w14:paraId="43C17AB3" w14:textId="6D0162FD" w:rsidR="00160DCD" w:rsidRDefault="00160DCD" w:rsidP="001E78F1">
      <w:pPr>
        <w:pStyle w:val="Dateline"/>
        <w:keepLines/>
      </w:pPr>
      <w:r>
        <w:lastRenderedPageBreak/>
        <w:t>Signed at Austin, Texas the</w:t>
      </w:r>
      <w:r w:rsidR="00195E04">
        <w:t xml:space="preserve"> 26th</w:t>
      </w:r>
      <w:r>
        <w:t xml:space="preserve"> day of </w:t>
      </w:r>
      <w:r w:rsidR="00154358">
        <w:t>March</w:t>
      </w:r>
      <w:r>
        <w:t xml:space="preserve"> 20</w:t>
      </w:r>
      <w:r w:rsidR="0045328B">
        <w:t>20</w:t>
      </w:r>
      <w:r w:rsidR="008D1724">
        <w:t>.</w:t>
      </w:r>
    </w:p>
    <w:p w14:paraId="708D1079" w14:textId="77777777" w:rsidR="00160DCD" w:rsidRDefault="00160DCD" w:rsidP="001E78F1">
      <w:pPr>
        <w:pStyle w:val="Dateline"/>
        <w:keepLines/>
      </w:pPr>
    </w:p>
    <w:p w14:paraId="6EBDDDED" w14:textId="77777777" w:rsidR="008D1724" w:rsidRDefault="008D1724" w:rsidP="001E78F1">
      <w:pPr>
        <w:pStyle w:val="Dateline"/>
        <w:keepLines/>
      </w:pPr>
    </w:p>
    <w:p w14:paraId="04F7C390" w14:textId="77777777" w:rsidR="00160DCD" w:rsidRDefault="00160DCD" w:rsidP="001E78F1">
      <w:pPr>
        <w:pStyle w:val="Signatures"/>
        <w:keepNext/>
      </w:pPr>
      <w:r>
        <w:t>PUBLIC UTILITY COMMISSION OF TEXAS</w:t>
      </w:r>
    </w:p>
    <w:p w14:paraId="30162588" w14:textId="77777777" w:rsidR="00160DCD" w:rsidRDefault="00160DCD" w:rsidP="001E78F1">
      <w:pPr>
        <w:pStyle w:val="Signatures"/>
        <w:keepNext/>
      </w:pPr>
    </w:p>
    <w:p w14:paraId="5CAAB16A" w14:textId="77777777" w:rsidR="00160DCD" w:rsidRDefault="00160DCD" w:rsidP="001E78F1">
      <w:pPr>
        <w:pStyle w:val="Signatures"/>
        <w:keepNext/>
      </w:pPr>
    </w:p>
    <w:p w14:paraId="1B6515A3" w14:textId="77777777" w:rsidR="00160DCD" w:rsidRDefault="00160DCD" w:rsidP="001E78F1">
      <w:pPr>
        <w:pStyle w:val="Signatures"/>
        <w:keepNext/>
      </w:pPr>
    </w:p>
    <w:p w14:paraId="0FFBD7CC" w14:textId="77777777" w:rsidR="00160DCD" w:rsidRDefault="00160DCD" w:rsidP="001E78F1">
      <w:pPr>
        <w:pStyle w:val="Signatures"/>
        <w:keepNext/>
      </w:pPr>
      <w:r w:rsidRPr="00160DCD">
        <w:t>______________________________________________</w:t>
      </w:r>
    </w:p>
    <w:p w14:paraId="4B926ED2" w14:textId="77777777" w:rsidR="00160DCD" w:rsidRDefault="00160DCD" w:rsidP="001E78F1">
      <w:pPr>
        <w:pStyle w:val="Signatures"/>
        <w:keepNext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14:paraId="4BB25397" w14:textId="77777777" w:rsidR="00160DCD" w:rsidRDefault="00160DCD" w:rsidP="001E78F1">
      <w:pPr>
        <w:pStyle w:val="Signatures"/>
        <w:keepNext/>
      </w:pPr>
    </w:p>
    <w:p w14:paraId="133DB7E0" w14:textId="77777777" w:rsidR="00160DCD" w:rsidRDefault="00160DCD" w:rsidP="001E78F1">
      <w:pPr>
        <w:pStyle w:val="Signatures"/>
        <w:keepNext/>
      </w:pPr>
    </w:p>
    <w:p w14:paraId="41C3D50E" w14:textId="77777777" w:rsidR="00160DCD" w:rsidRDefault="00160DCD" w:rsidP="001E78F1">
      <w:pPr>
        <w:pStyle w:val="Signatures"/>
        <w:keepNext/>
      </w:pPr>
    </w:p>
    <w:p w14:paraId="10D15B45" w14:textId="77777777" w:rsidR="00160DCD" w:rsidRDefault="00160DCD" w:rsidP="001E78F1">
      <w:pPr>
        <w:pStyle w:val="Signatures"/>
        <w:keepNext/>
      </w:pPr>
      <w:r w:rsidRPr="00160DCD">
        <w:t>______________________________________________</w:t>
      </w:r>
    </w:p>
    <w:p w14:paraId="4AA73018" w14:textId="77777777" w:rsidR="00160DCD" w:rsidRDefault="00342263" w:rsidP="001E78F1">
      <w:pPr>
        <w:pStyle w:val="Signatures"/>
        <w:keepNext/>
      </w:pPr>
      <w:r>
        <w:t>ARTHUR C. D’ANDREA</w:t>
      </w:r>
      <w:r w:rsidR="00160DCD">
        <w:t>, COMMISSIONER</w:t>
      </w:r>
    </w:p>
    <w:p w14:paraId="0AECF43F" w14:textId="77777777" w:rsidR="00160DCD" w:rsidRDefault="00160DCD" w:rsidP="001E78F1">
      <w:pPr>
        <w:pStyle w:val="Signatures"/>
        <w:keepNext/>
      </w:pPr>
    </w:p>
    <w:p w14:paraId="3F62BB1A" w14:textId="77777777" w:rsidR="00160DCD" w:rsidRDefault="00160DCD" w:rsidP="001E78F1">
      <w:pPr>
        <w:pStyle w:val="Signatures"/>
        <w:keepNext/>
      </w:pPr>
    </w:p>
    <w:p w14:paraId="49B0A059" w14:textId="77777777" w:rsidR="00160DCD" w:rsidRDefault="00160DCD" w:rsidP="001E78F1">
      <w:pPr>
        <w:pStyle w:val="Signatures"/>
        <w:keepNext/>
      </w:pPr>
    </w:p>
    <w:p w14:paraId="18045040" w14:textId="77777777" w:rsidR="00160DCD" w:rsidRDefault="00FF1816" w:rsidP="001E78F1">
      <w:pPr>
        <w:pStyle w:val="Signatures"/>
        <w:keepNext/>
      </w:pPr>
      <w:r w:rsidRPr="00160DCD">
        <w:t>______________________________________________</w:t>
      </w:r>
    </w:p>
    <w:p w14:paraId="78875986" w14:textId="77777777" w:rsidR="00160DCD" w:rsidRDefault="00342263" w:rsidP="001E78F1">
      <w:pPr>
        <w:pStyle w:val="Signatures"/>
        <w:keepNext/>
      </w:pPr>
      <w:r>
        <w:t>SHELLY BOTKIN</w:t>
      </w:r>
      <w:r w:rsidR="00160DCD">
        <w:t>, COMMISSIONER</w:t>
      </w:r>
    </w:p>
    <w:p w14:paraId="7B82654F" w14:textId="77777777" w:rsidR="00160DCD" w:rsidRDefault="00160DCD" w:rsidP="001E78F1">
      <w:pPr>
        <w:keepNext/>
        <w:keepLines/>
      </w:pPr>
    </w:p>
    <w:p w14:paraId="54757CD0" w14:textId="77777777" w:rsidR="00160DCD" w:rsidRDefault="00160DCD" w:rsidP="001E78F1">
      <w:pPr>
        <w:keepNext/>
        <w:keepLines/>
      </w:pPr>
    </w:p>
    <w:p w14:paraId="3A420DCE" w14:textId="77777777" w:rsidR="00160DCD" w:rsidRDefault="00160DCD" w:rsidP="001E78F1">
      <w:pPr>
        <w:keepNext/>
        <w:keepLines/>
      </w:pPr>
    </w:p>
    <w:p w14:paraId="1318744D" w14:textId="77777777" w:rsidR="00FE4318" w:rsidRDefault="00FE4318" w:rsidP="001E78F1">
      <w:pPr>
        <w:pStyle w:val="EndMatter"/>
        <w:keepNext/>
        <w:keepLines/>
      </w:pPr>
      <w:r>
        <w:t>W2013</w:t>
      </w:r>
    </w:p>
    <w:p w14:paraId="19FA3804" w14:textId="4BB1B6B5" w:rsidR="0062202F" w:rsidRPr="00433B5E" w:rsidRDefault="00342263" w:rsidP="001E78F1">
      <w:pPr>
        <w:pStyle w:val="EndMatter"/>
        <w:keepNext/>
        <w:keepLines/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195E04">
        <w:rPr>
          <w:noProof/>
        </w:rPr>
        <w:t>q:\cadm\orders\interim\47000\47161 order remanding to dm.docx</w:t>
      </w:r>
      <w:r>
        <w:rPr>
          <w:noProof/>
        </w:rPr>
        <w:fldChar w:fldCharType="end"/>
      </w:r>
    </w:p>
    <w:sectPr w:rsidR="0062202F" w:rsidRPr="00433B5E" w:rsidSect="00ED04FC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5C3124" w14:textId="77777777" w:rsidR="00C33612" w:rsidRDefault="00C33612" w:rsidP="00D03394">
      <w:r>
        <w:separator/>
      </w:r>
    </w:p>
  </w:endnote>
  <w:endnote w:type="continuationSeparator" w:id="0">
    <w:p w14:paraId="6FF56CA0" w14:textId="77777777" w:rsidR="00C33612" w:rsidRDefault="00C33612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3A96D" w14:textId="77777777" w:rsidR="00C33612" w:rsidRDefault="00C33612" w:rsidP="00D03394">
      <w:r>
        <w:separator/>
      </w:r>
    </w:p>
  </w:footnote>
  <w:footnote w:type="continuationSeparator" w:id="0">
    <w:p w14:paraId="6EC7932E" w14:textId="77777777" w:rsidR="00C33612" w:rsidRDefault="00C33612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F5639E" w14:textId="74AAC5B8" w:rsidR="00ED04FC" w:rsidRDefault="00ED04FC">
    <w:pPr>
      <w:pStyle w:val="Header"/>
    </w:pPr>
    <w:r>
      <w:t>PUC Docket No. </w:t>
    </w:r>
    <w:r w:rsidR="001E78F1">
      <w:t>47161</w:t>
    </w:r>
    <w:r>
      <w:tab/>
    </w:r>
    <w:r w:rsidR="007E12F4">
      <w:t xml:space="preserve">    </w:t>
    </w:r>
    <w:r w:rsidR="007A6114">
      <w:t xml:space="preserve"> </w:t>
    </w:r>
    <w:r w:rsidR="007E12F4">
      <w:t xml:space="preserve">      </w:t>
    </w:r>
    <w:r>
      <w:t>Order</w:t>
    </w:r>
    <w:r w:rsidR="00C54689">
      <w:t xml:space="preserve"> Remanding Proceeding to Docket Management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B02ACE">
      <w:rPr>
        <w:noProof/>
      </w:rPr>
      <w:t>6</w:t>
    </w:r>
    <w:r>
      <w:fldChar w:fldCharType="end"/>
    </w:r>
    <w:r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B02ACE">
      <w:rPr>
        <w:noProof/>
      </w:rPr>
      <w:t>6</w:t>
    </w:r>
    <w:r w:rsidR="00342263">
      <w:rPr>
        <w:noProof/>
      </w:rPr>
      <w:fldChar w:fldCharType="end"/>
    </w:r>
  </w:p>
  <w:p w14:paraId="62FB9324" w14:textId="7E583AE9" w:rsidR="00ED04FC" w:rsidRDefault="00ED04FC">
    <w:pPr>
      <w:pStyle w:val="Header"/>
    </w:pPr>
    <w:r>
      <w:t>SOAH Docket No. 473-1</w:t>
    </w:r>
    <w:r w:rsidR="001E78F1">
      <w:t>8</w:t>
    </w:r>
    <w:r>
      <w:t>-</w:t>
    </w:r>
    <w:r w:rsidR="001E78F1">
      <w:t>1228.WS</w:t>
    </w:r>
  </w:p>
  <w:p w14:paraId="6848B7E6" w14:textId="77777777" w:rsidR="00ED04FC" w:rsidRDefault="00ED04FC">
    <w:pPr>
      <w:pStyle w:val="Header"/>
    </w:pPr>
  </w:p>
  <w:p w14:paraId="48C3DB01" w14:textId="77777777"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425B6BE2"/>
    <w:multiLevelType w:val="hybridMultilevel"/>
    <w:tmpl w:val="95566BFE"/>
    <w:lvl w:ilvl="0" w:tplc="8DAC86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6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612"/>
    <w:rsid w:val="00041D42"/>
    <w:rsid w:val="000E0776"/>
    <w:rsid w:val="000E5DBE"/>
    <w:rsid w:val="001169CA"/>
    <w:rsid w:val="00154358"/>
    <w:rsid w:val="00160DCD"/>
    <w:rsid w:val="00195E04"/>
    <w:rsid w:val="001D4F4B"/>
    <w:rsid w:val="001E360C"/>
    <w:rsid w:val="001E78F1"/>
    <w:rsid w:val="002003F5"/>
    <w:rsid w:val="002500AD"/>
    <w:rsid w:val="00266F9F"/>
    <w:rsid w:val="00277016"/>
    <w:rsid w:val="00294646"/>
    <w:rsid w:val="00312838"/>
    <w:rsid w:val="00342263"/>
    <w:rsid w:val="003729E5"/>
    <w:rsid w:val="0037562E"/>
    <w:rsid w:val="003932D1"/>
    <w:rsid w:val="003A2AB0"/>
    <w:rsid w:val="003A6099"/>
    <w:rsid w:val="003A7AF7"/>
    <w:rsid w:val="00433B5E"/>
    <w:rsid w:val="0044011B"/>
    <w:rsid w:val="0045328B"/>
    <w:rsid w:val="004E082A"/>
    <w:rsid w:val="00532867"/>
    <w:rsid w:val="00533E2B"/>
    <w:rsid w:val="005C3512"/>
    <w:rsid w:val="005E3281"/>
    <w:rsid w:val="0062202F"/>
    <w:rsid w:val="0064084D"/>
    <w:rsid w:val="00677B5E"/>
    <w:rsid w:val="006B18AD"/>
    <w:rsid w:val="00722441"/>
    <w:rsid w:val="007572FC"/>
    <w:rsid w:val="007A6114"/>
    <w:rsid w:val="007E12F4"/>
    <w:rsid w:val="0080046C"/>
    <w:rsid w:val="00812A98"/>
    <w:rsid w:val="00835541"/>
    <w:rsid w:val="00846CAA"/>
    <w:rsid w:val="0085443B"/>
    <w:rsid w:val="008738BF"/>
    <w:rsid w:val="00886403"/>
    <w:rsid w:val="008D1724"/>
    <w:rsid w:val="008F617D"/>
    <w:rsid w:val="009236AF"/>
    <w:rsid w:val="009727E0"/>
    <w:rsid w:val="009B3119"/>
    <w:rsid w:val="009C1919"/>
    <w:rsid w:val="00A035EA"/>
    <w:rsid w:val="00A40798"/>
    <w:rsid w:val="00A442BA"/>
    <w:rsid w:val="00A76C00"/>
    <w:rsid w:val="00A94BA0"/>
    <w:rsid w:val="00B02ACE"/>
    <w:rsid w:val="00B22348"/>
    <w:rsid w:val="00B71CA8"/>
    <w:rsid w:val="00B81CC3"/>
    <w:rsid w:val="00BC340C"/>
    <w:rsid w:val="00C036F2"/>
    <w:rsid w:val="00C33612"/>
    <w:rsid w:val="00C40E74"/>
    <w:rsid w:val="00C418D3"/>
    <w:rsid w:val="00C46713"/>
    <w:rsid w:val="00C5103F"/>
    <w:rsid w:val="00C54659"/>
    <w:rsid w:val="00C54689"/>
    <w:rsid w:val="00C801C1"/>
    <w:rsid w:val="00D03394"/>
    <w:rsid w:val="00D1503F"/>
    <w:rsid w:val="00D3543E"/>
    <w:rsid w:val="00D451DC"/>
    <w:rsid w:val="00D706B4"/>
    <w:rsid w:val="00D8062C"/>
    <w:rsid w:val="00DA3074"/>
    <w:rsid w:val="00DC3E65"/>
    <w:rsid w:val="00DC6024"/>
    <w:rsid w:val="00E34FD3"/>
    <w:rsid w:val="00EB3FB6"/>
    <w:rsid w:val="00EB67E7"/>
    <w:rsid w:val="00EC08ED"/>
    <w:rsid w:val="00ED04FC"/>
    <w:rsid w:val="00ED7506"/>
    <w:rsid w:val="00EE5DDA"/>
    <w:rsid w:val="00F03B8B"/>
    <w:rsid w:val="00FA1E83"/>
    <w:rsid w:val="00FC371A"/>
    <w:rsid w:val="00FD279D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F968A15"/>
  <w15:chartTrackingRefBased/>
  <w15:docId w15:val="{09A66CDE-EEAE-445A-A76E-9C8B37C2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CommentReference">
    <w:name w:val="annotation reference"/>
    <w:basedOn w:val="DefaultParagraphFont"/>
    <w:uiPriority w:val="99"/>
    <w:semiHidden/>
    <w:unhideWhenUsed/>
    <w:rsid w:val="00835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54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5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5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E82A8-9136-4DD0-8B20-29AC358D6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1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Hrncir, David</dc:creator>
  <cp:keywords/>
  <dc:description/>
  <cp:lastModifiedBy>Hicks, Ruby</cp:lastModifiedBy>
  <cp:revision>3</cp:revision>
  <cp:lastPrinted>2020-03-26T13:38:00Z</cp:lastPrinted>
  <dcterms:created xsi:type="dcterms:W3CDTF">2020-03-25T20:05:00Z</dcterms:created>
  <dcterms:modified xsi:type="dcterms:W3CDTF">2020-03-26T13:39:00Z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